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C1C94" w14:textId="77777777" w:rsidR="00A7298F" w:rsidRPr="00A7298F" w:rsidRDefault="00A7298F" w:rsidP="00ED2973">
      <w:pPr>
        <w:spacing w:after="0" w:line="480" w:lineRule="auto"/>
        <w:jc w:val="center"/>
        <w:rPr>
          <w:rFonts w:ascii="Times New Roman" w:hAnsi="Times New Roman" w:cs="Times New Roman"/>
          <w:b/>
          <w:sz w:val="24"/>
          <w:szCs w:val="24"/>
        </w:rPr>
      </w:pPr>
    </w:p>
    <w:p w14:paraId="0DD13A94" w14:textId="77777777" w:rsidR="00A7298F" w:rsidRPr="00A7298F" w:rsidRDefault="00A7298F" w:rsidP="00ED2973">
      <w:pPr>
        <w:spacing w:after="0" w:line="480" w:lineRule="auto"/>
        <w:jc w:val="center"/>
        <w:rPr>
          <w:rFonts w:ascii="Times New Roman" w:hAnsi="Times New Roman" w:cs="Times New Roman"/>
          <w:b/>
          <w:sz w:val="24"/>
          <w:szCs w:val="24"/>
        </w:rPr>
      </w:pPr>
    </w:p>
    <w:p w14:paraId="2EC0E6F4" w14:textId="77777777" w:rsidR="00A7298F" w:rsidRPr="00A7298F" w:rsidRDefault="00A7298F" w:rsidP="00ED2973">
      <w:pPr>
        <w:spacing w:after="0" w:line="480" w:lineRule="auto"/>
        <w:jc w:val="center"/>
        <w:rPr>
          <w:rFonts w:ascii="Times New Roman" w:hAnsi="Times New Roman" w:cs="Times New Roman"/>
          <w:b/>
          <w:sz w:val="24"/>
          <w:szCs w:val="24"/>
        </w:rPr>
      </w:pPr>
    </w:p>
    <w:p w14:paraId="45310A8F" w14:textId="77777777" w:rsidR="00A7298F" w:rsidRPr="00A7298F" w:rsidRDefault="00A7298F" w:rsidP="00ED2973">
      <w:pPr>
        <w:spacing w:after="0" w:line="480" w:lineRule="auto"/>
        <w:jc w:val="center"/>
        <w:rPr>
          <w:rFonts w:ascii="Times New Roman" w:hAnsi="Times New Roman" w:cs="Times New Roman"/>
          <w:b/>
          <w:sz w:val="24"/>
          <w:szCs w:val="24"/>
        </w:rPr>
      </w:pPr>
    </w:p>
    <w:p w14:paraId="056EDDCE" w14:textId="77777777" w:rsidR="00A7298F" w:rsidRPr="00A7298F" w:rsidRDefault="00A7298F" w:rsidP="00ED2973">
      <w:pPr>
        <w:spacing w:after="0" w:line="480" w:lineRule="auto"/>
        <w:jc w:val="center"/>
        <w:rPr>
          <w:rFonts w:ascii="Times New Roman" w:hAnsi="Times New Roman" w:cs="Times New Roman"/>
          <w:b/>
          <w:sz w:val="24"/>
          <w:szCs w:val="24"/>
        </w:rPr>
      </w:pPr>
    </w:p>
    <w:p w14:paraId="4BE896DE" w14:textId="7A39B0BE" w:rsidR="00A7298F" w:rsidRPr="00ED2973" w:rsidRDefault="00651D0B" w:rsidP="00ED2973">
      <w:pPr>
        <w:spacing w:after="0" w:line="480" w:lineRule="auto"/>
        <w:jc w:val="center"/>
        <w:rPr>
          <w:rFonts w:ascii="Times New Roman" w:hAnsi="Times New Roman" w:cs="Times New Roman"/>
          <w:sz w:val="24"/>
          <w:szCs w:val="24"/>
        </w:rPr>
      </w:pPr>
      <w:r w:rsidRPr="00ED2973">
        <w:rPr>
          <w:rFonts w:ascii="Times New Roman" w:hAnsi="Times New Roman" w:cs="Times New Roman"/>
          <w:sz w:val="24"/>
          <w:szCs w:val="24"/>
        </w:rPr>
        <w:t>Sex and Gender Issue in Society: Leadership Opportunities</w:t>
      </w:r>
    </w:p>
    <w:p w14:paraId="34F09778" w14:textId="0855FB9B" w:rsidR="00A7298F" w:rsidRPr="00A7298F" w:rsidRDefault="00651D0B" w:rsidP="00ED2973">
      <w:pPr>
        <w:spacing w:after="0" w:line="480" w:lineRule="auto"/>
        <w:jc w:val="center"/>
        <w:rPr>
          <w:rFonts w:ascii="Times New Roman" w:hAnsi="Times New Roman" w:cs="Times New Roman"/>
          <w:sz w:val="24"/>
          <w:szCs w:val="24"/>
        </w:rPr>
      </w:pPr>
      <w:r w:rsidRPr="00A7298F">
        <w:rPr>
          <w:rFonts w:ascii="Times New Roman" w:hAnsi="Times New Roman" w:cs="Times New Roman"/>
          <w:sz w:val="24"/>
          <w:szCs w:val="24"/>
        </w:rPr>
        <w:t>Name</w:t>
      </w:r>
    </w:p>
    <w:p w14:paraId="0CEFA1C0" w14:textId="77777777" w:rsidR="00A7298F" w:rsidRPr="00A7298F" w:rsidRDefault="00651D0B" w:rsidP="00ED2973">
      <w:pPr>
        <w:spacing w:after="0" w:line="480" w:lineRule="auto"/>
        <w:jc w:val="center"/>
        <w:rPr>
          <w:rFonts w:ascii="Times New Roman" w:hAnsi="Times New Roman" w:cs="Times New Roman"/>
          <w:sz w:val="24"/>
          <w:szCs w:val="24"/>
        </w:rPr>
      </w:pPr>
      <w:r w:rsidRPr="00A7298F">
        <w:rPr>
          <w:rFonts w:ascii="Times New Roman" w:hAnsi="Times New Roman" w:cs="Times New Roman"/>
          <w:sz w:val="24"/>
          <w:szCs w:val="24"/>
        </w:rPr>
        <w:t>Institutional Affiliation</w:t>
      </w:r>
    </w:p>
    <w:p w14:paraId="601CFD58" w14:textId="77777777" w:rsidR="00A7298F" w:rsidRPr="00A7298F" w:rsidRDefault="00651D0B" w:rsidP="00ED2973">
      <w:pPr>
        <w:spacing w:after="0" w:line="480" w:lineRule="auto"/>
        <w:jc w:val="center"/>
        <w:rPr>
          <w:rFonts w:ascii="Times New Roman" w:hAnsi="Times New Roman" w:cs="Times New Roman"/>
          <w:sz w:val="24"/>
          <w:szCs w:val="24"/>
        </w:rPr>
      </w:pPr>
      <w:r w:rsidRPr="00A7298F">
        <w:rPr>
          <w:rFonts w:ascii="Times New Roman" w:hAnsi="Times New Roman" w:cs="Times New Roman"/>
          <w:sz w:val="24"/>
          <w:szCs w:val="24"/>
        </w:rPr>
        <w:t>Course Name and Number</w:t>
      </w:r>
    </w:p>
    <w:p w14:paraId="532FF475" w14:textId="77777777" w:rsidR="00A7298F" w:rsidRPr="00A7298F" w:rsidRDefault="00651D0B" w:rsidP="00ED2973">
      <w:pPr>
        <w:spacing w:after="0" w:line="480" w:lineRule="auto"/>
        <w:jc w:val="center"/>
        <w:rPr>
          <w:rFonts w:ascii="Times New Roman" w:hAnsi="Times New Roman" w:cs="Times New Roman"/>
          <w:sz w:val="24"/>
          <w:szCs w:val="24"/>
        </w:rPr>
      </w:pPr>
      <w:r w:rsidRPr="00A7298F">
        <w:rPr>
          <w:rFonts w:ascii="Times New Roman" w:hAnsi="Times New Roman" w:cs="Times New Roman"/>
          <w:sz w:val="24"/>
          <w:szCs w:val="24"/>
        </w:rPr>
        <w:t>Instructor’s Name</w:t>
      </w:r>
    </w:p>
    <w:p w14:paraId="71C1FE06" w14:textId="77777777" w:rsidR="00A7298F" w:rsidRPr="00A7298F" w:rsidRDefault="00651D0B" w:rsidP="00ED2973">
      <w:pPr>
        <w:spacing w:after="0" w:line="480" w:lineRule="auto"/>
        <w:jc w:val="center"/>
        <w:rPr>
          <w:rFonts w:ascii="Times New Roman" w:hAnsi="Times New Roman" w:cs="Times New Roman"/>
          <w:sz w:val="24"/>
          <w:szCs w:val="24"/>
        </w:rPr>
      </w:pPr>
      <w:r w:rsidRPr="00A7298F">
        <w:rPr>
          <w:rFonts w:ascii="Times New Roman" w:hAnsi="Times New Roman" w:cs="Times New Roman"/>
          <w:sz w:val="24"/>
          <w:szCs w:val="24"/>
        </w:rPr>
        <w:t>Due Date</w:t>
      </w:r>
    </w:p>
    <w:p w14:paraId="0AC88E41" w14:textId="77777777" w:rsidR="00A7298F" w:rsidRPr="00A7298F" w:rsidRDefault="00A7298F" w:rsidP="00ED2973">
      <w:pPr>
        <w:spacing w:after="0" w:line="480" w:lineRule="auto"/>
        <w:jc w:val="center"/>
        <w:rPr>
          <w:rFonts w:ascii="Times New Roman" w:hAnsi="Times New Roman" w:cs="Times New Roman"/>
          <w:sz w:val="24"/>
          <w:szCs w:val="24"/>
        </w:rPr>
      </w:pPr>
    </w:p>
    <w:p w14:paraId="3A3B1DFF" w14:textId="77777777" w:rsidR="00A7298F" w:rsidRPr="00A7298F" w:rsidRDefault="00A7298F" w:rsidP="00ED2973">
      <w:pPr>
        <w:spacing w:after="0" w:line="480" w:lineRule="auto"/>
        <w:jc w:val="center"/>
        <w:rPr>
          <w:rFonts w:ascii="Times New Roman" w:hAnsi="Times New Roman" w:cs="Times New Roman"/>
          <w:sz w:val="24"/>
          <w:szCs w:val="24"/>
        </w:rPr>
      </w:pPr>
    </w:p>
    <w:p w14:paraId="08FA962F" w14:textId="77777777" w:rsidR="00A7298F" w:rsidRPr="00A7298F" w:rsidRDefault="00A7298F" w:rsidP="00ED2973">
      <w:pPr>
        <w:spacing w:after="0" w:line="480" w:lineRule="auto"/>
        <w:jc w:val="center"/>
        <w:rPr>
          <w:rFonts w:ascii="Times New Roman" w:hAnsi="Times New Roman" w:cs="Times New Roman"/>
          <w:sz w:val="24"/>
          <w:szCs w:val="24"/>
        </w:rPr>
      </w:pPr>
    </w:p>
    <w:p w14:paraId="106034B0" w14:textId="77777777" w:rsidR="00A7298F" w:rsidRPr="00A7298F" w:rsidRDefault="00A7298F" w:rsidP="00ED2973">
      <w:pPr>
        <w:spacing w:after="0" w:line="480" w:lineRule="auto"/>
        <w:jc w:val="center"/>
        <w:rPr>
          <w:rFonts w:ascii="Times New Roman" w:hAnsi="Times New Roman" w:cs="Times New Roman"/>
          <w:sz w:val="24"/>
          <w:szCs w:val="24"/>
        </w:rPr>
      </w:pPr>
    </w:p>
    <w:p w14:paraId="55D1EC79" w14:textId="77777777" w:rsidR="00A7298F" w:rsidRPr="00A7298F" w:rsidRDefault="00A7298F" w:rsidP="00ED2973">
      <w:pPr>
        <w:spacing w:after="0" w:line="480" w:lineRule="auto"/>
        <w:jc w:val="center"/>
        <w:rPr>
          <w:rFonts w:ascii="Times New Roman" w:hAnsi="Times New Roman" w:cs="Times New Roman"/>
          <w:sz w:val="24"/>
          <w:szCs w:val="24"/>
        </w:rPr>
      </w:pPr>
    </w:p>
    <w:p w14:paraId="7BF87537" w14:textId="77777777" w:rsidR="00A7298F" w:rsidRDefault="00A7298F" w:rsidP="00ED2973">
      <w:pPr>
        <w:spacing w:after="0" w:line="480" w:lineRule="auto"/>
        <w:rPr>
          <w:rFonts w:ascii="Times New Roman" w:hAnsi="Times New Roman" w:cs="Times New Roman"/>
          <w:sz w:val="24"/>
          <w:szCs w:val="24"/>
        </w:rPr>
      </w:pPr>
    </w:p>
    <w:p w14:paraId="4A1CEBFB" w14:textId="77777777" w:rsidR="00A7298F" w:rsidRPr="00A7298F" w:rsidRDefault="00A7298F" w:rsidP="00ED2973">
      <w:pPr>
        <w:spacing w:after="0" w:line="480" w:lineRule="auto"/>
        <w:rPr>
          <w:rFonts w:ascii="Times New Roman" w:hAnsi="Times New Roman" w:cs="Times New Roman"/>
          <w:sz w:val="24"/>
          <w:szCs w:val="24"/>
        </w:rPr>
      </w:pPr>
    </w:p>
    <w:p w14:paraId="0BC92E8A" w14:textId="77777777" w:rsidR="00ED2973" w:rsidRDefault="00ED2973">
      <w:pPr>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5E3D6403" w14:textId="5BE8C48D" w:rsidR="002741C4" w:rsidRPr="00A7298F" w:rsidRDefault="00651D0B" w:rsidP="00ED2973">
      <w:pPr>
        <w:spacing w:after="0" w:line="480" w:lineRule="auto"/>
        <w:jc w:val="center"/>
        <w:rPr>
          <w:rFonts w:ascii="Times New Roman" w:hAnsi="Times New Roman" w:cs="Times New Roman"/>
          <w:b/>
          <w:sz w:val="24"/>
          <w:szCs w:val="24"/>
        </w:rPr>
      </w:pPr>
      <w:r w:rsidRPr="00A7298F">
        <w:rPr>
          <w:rFonts w:ascii="Times New Roman" w:hAnsi="Times New Roman" w:cs="Times New Roman"/>
          <w:b/>
          <w:sz w:val="24"/>
          <w:szCs w:val="24"/>
        </w:rPr>
        <w:t xml:space="preserve">Sex </w:t>
      </w:r>
      <w:r w:rsidR="00F730C7" w:rsidRPr="00A7298F">
        <w:rPr>
          <w:rFonts w:ascii="Times New Roman" w:hAnsi="Times New Roman" w:cs="Times New Roman"/>
          <w:b/>
          <w:sz w:val="24"/>
          <w:szCs w:val="24"/>
        </w:rPr>
        <w:t xml:space="preserve">and </w:t>
      </w:r>
      <w:r w:rsidRPr="00A7298F">
        <w:rPr>
          <w:rFonts w:ascii="Times New Roman" w:hAnsi="Times New Roman" w:cs="Times New Roman"/>
          <w:b/>
          <w:sz w:val="24"/>
          <w:szCs w:val="24"/>
        </w:rPr>
        <w:t xml:space="preserve">Gender </w:t>
      </w:r>
      <w:r w:rsidR="00F730C7" w:rsidRPr="00A7298F">
        <w:rPr>
          <w:rFonts w:ascii="Times New Roman" w:hAnsi="Times New Roman" w:cs="Times New Roman"/>
          <w:b/>
          <w:sz w:val="24"/>
          <w:szCs w:val="24"/>
        </w:rPr>
        <w:t>Issue in Society: L</w:t>
      </w:r>
      <w:r w:rsidRPr="00A7298F">
        <w:rPr>
          <w:rFonts w:ascii="Times New Roman" w:hAnsi="Times New Roman" w:cs="Times New Roman"/>
          <w:b/>
          <w:sz w:val="24"/>
          <w:szCs w:val="24"/>
        </w:rPr>
        <w:t xml:space="preserve">eadership </w:t>
      </w:r>
      <w:r w:rsidR="00915D85">
        <w:rPr>
          <w:rFonts w:ascii="Times New Roman" w:hAnsi="Times New Roman" w:cs="Times New Roman"/>
          <w:b/>
          <w:sz w:val="24"/>
          <w:szCs w:val="24"/>
        </w:rPr>
        <w:t>Opportunities</w:t>
      </w:r>
    </w:p>
    <w:p w14:paraId="6F411E9A" w14:textId="38B486C3" w:rsidR="004A21FF" w:rsidRPr="00A7298F" w:rsidRDefault="00651D0B" w:rsidP="00ED2973">
      <w:pPr>
        <w:spacing w:after="0" w:line="480" w:lineRule="auto"/>
        <w:ind w:firstLine="720"/>
        <w:rPr>
          <w:rFonts w:ascii="Times New Roman" w:hAnsi="Times New Roman" w:cs="Times New Roman"/>
          <w:sz w:val="24"/>
          <w:szCs w:val="24"/>
        </w:rPr>
      </w:pPr>
      <w:r w:rsidRPr="00A7298F">
        <w:rPr>
          <w:rFonts w:ascii="Times New Roman" w:hAnsi="Times New Roman" w:cs="Times New Roman"/>
          <w:sz w:val="24"/>
          <w:szCs w:val="24"/>
        </w:rPr>
        <w:t xml:space="preserve">Over decades, gender equality has been a primary concern in society primarily through the opportunities offered in various leadership positions. The global community has assigned different roles and tasks to individual subjects to their sexuality or gender. However, with time, the need to eliminate gender inequality mainly, those that appear </w:t>
      </w:r>
      <w:r w:rsidR="00076311" w:rsidRPr="00A7298F">
        <w:rPr>
          <w:rFonts w:ascii="Times New Roman" w:hAnsi="Times New Roman" w:cs="Times New Roman"/>
          <w:sz w:val="24"/>
          <w:szCs w:val="24"/>
        </w:rPr>
        <w:t>to restrict a gender from one occupation or leadership role from its counterpart</w:t>
      </w:r>
      <w:r w:rsidRPr="00A7298F">
        <w:rPr>
          <w:rFonts w:ascii="Times New Roman" w:hAnsi="Times New Roman" w:cs="Times New Roman"/>
          <w:sz w:val="24"/>
          <w:szCs w:val="24"/>
        </w:rPr>
        <w:t xml:space="preserve"> sex, seems to be more of a necessity today</w:t>
      </w:r>
      <w:r w:rsidR="00076311" w:rsidRPr="00A7298F">
        <w:rPr>
          <w:rFonts w:ascii="Times New Roman" w:hAnsi="Times New Roman" w:cs="Times New Roman"/>
          <w:sz w:val="24"/>
          <w:szCs w:val="24"/>
        </w:rPr>
        <w:t>.</w:t>
      </w:r>
      <w:r w:rsidRPr="00A7298F">
        <w:rPr>
          <w:rFonts w:ascii="Times New Roman" w:hAnsi="Times New Roman" w:cs="Times New Roman"/>
          <w:sz w:val="24"/>
          <w:szCs w:val="24"/>
        </w:rPr>
        <w:t xml:space="preserve"> Moreover, this disparity often happens regardless of academic qualification or relevant experience in various sectors, including government offices. Notably, several surveys show that there are gender disparities in roles such as the medical and educational fields and social aspects such as pay gaps where one gender has an advantage over another. While sex and gender issues have many obstacles, understanding the trajectory of leadership between men and women as evidence of inequality in society is significant as both parties play various roles subject to their qualification and capacity.</w:t>
      </w:r>
    </w:p>
    <w:p w14:paraId="25FACD6E" w14:textId="0732BF4B" w:rsidR="00D87472" w:rsidRPr="00A7298F" w:rsidRDefault="00651D0B" w:rsidP="00ED2973">
      <w:pPr>
        <w:spacing w:after="0" w:line="480" w:lineRule="auto"/>
        <w:ind w:firstLine="720"/>
        <w:rPr>
          <w:rFonts w:ascii="Times New Roman" w:hAnsi="Times New Roman" w:cs="Times New Roman"/>
          <w:sz w:val="24"/>
          <w:szCs w:val="24"/>
        </w:rPr>
      </w:pPr>
      <w:r w:rsidRPr="00A7298F">
        <w:rPr>
          <w:rFonts w:ascii="Times New Roman" w:hAnsi="Times New Roman" w:cs="Times New Roman"/>
          <w:sz w:val="24"/>
          <w:szCs w:val="24"/>
        </w:rPr>
        <w:t xml:space="preserve">There exist several facets of gender disparity among early-career physicians along the lines of parental and work status. Women comprise nearly half of the new United States students, which is equal compared to their male counterparts. However, there are </w:t>
      </w:r>
      <w:r w:rsidR="00E37BB0" w:rsidRPr="00A7298F">
        <w:rPr>
          <w:rFonts w:ascii="Times New Roman" w:hAnsi="Times New Roman" w:cs="Times New Roman"/>
          <w:sz w:val="24"/>
          <w:szCs w:val="24"/>
        </w:rPr>
        <w:t xml:space="preserve">visible gaps in </w:t>
      </w:r>
      <w:r w:rsidR="00F730C7" w:rsidRPr="00A7298F">
        <w:rPr>
          <w:rFonts w:ascii="Times New Roman" w:hAnsi="Times New Roman" w:cs="Times New Roman"/>
          <w:sz w:val="24"/>
          <w:szCs w:val="24"/>
        </w:rPr>
        <w:t>remuneration</w:t>
      </w:r>
      <w:r w:rsidR="00613404" w:rsidRPr="00A7298F">
        <w:rPr>
          <w:rFonts w:ascii="Times New Roman" w:hAnsi="Times New Roman" w:cs="Times New Roman"/>
          <w:sz w:val="24"/>
          <w:szCs w:val="24"/>
        </w:rPr>
        <w:t>, marriage laws</w:t>
      </w:r>
      <w:r w:rsidR="00E37BB0" w:rsidRPr="00A7298F">
        <w:rPr>
          <w:rFonts w:ascii="Times New Roman" w:hAnsi="Times New Roman" w:cs="Times New Roman"/>
          <w:sz w:val="24"/>
          <w:szCs w:val="24"/>
        </w:rPr>
        <w:t>, and selection for leadership opportunities within the medical field that make the disparity among the sexes appear even more significant. Moreover, roles regarding family considerations also significantly affect the number of work hours that one can accumulate in this particular field (Frank et al., 2019). The study helped elaborate that women often worked part-time compared to their male counterparts, reflecting in their pay. Though this issue is heavily influenced by little support with their family roles</w:t>
      </w:r>
      <w:r w:rsidR="00613404" w:rsidRPr="00A7298F">
        <w:rPr>
          <w:rFonts w:ascii="Times New Roman" w:hAnsi="Times New Roman" w:cs="Times New Roman"/>
          <w:sz w:val="24"/>
          <w:szCs w:val="24"/>
        </w:rPr>
        <w:t xml:space="preserve">, men tend to bear the negative portion of marriage laws, with custody of children often going to the women. Divorce proceedings are </w:t>
      </w:r>
      <w:r w:rsidR="00613404" w:rsidRPr="00A7298F">
        <w:rPr>
          <w:rFonts w:ascii="Times New Roman" w:hAnsi="Times New Roman" w:cs="Times New Roman"/>
          <w:sz w:val="24"/>
          <w:szCs w:val="24"/>
        </w:rPr>
        <w:lastRenderedPageBreak/>
        <w:t>also often always in support of women, with most men getting rulings that are not in their favor regarding alimony and wealth allocation.</w:t>
      </w:r>
      <w:r w:rsidRPr="00A7298F">
        <w:rPr>
          <w:rFonts w:ascii="Times New Roman" w:hAnsi="Times New Roman" w:cs="Times New Roman"/>
          <w:sz w:val="24"/>
          <w:szCs w:val="24"/>
        </w:rPr>
        <w:t xml:space="preserve"> Therefore, the lack of institutional support, </w:t>
      </w:r>
      <w:r w:rsidR="00613404" w:rsidRPr="00A7298F">
        <w:rPr>
          <w:rFonts w:ascii="Times New Roman" w:hAnsi="Times New Roman" w:cs="Times New Roman"/>
          <w:sz w:val="24"/>
          <w:szCs w:val="24"/>
        </w:rPr>
        <w:t xml:space="preserve">biased legislation, </w:t>
      </w:r>
      <w:r w:rsidRPr="00A7298F">
        <w:rPr>
          <w:rFonts w:ascii="Times New Roman" w:hAnsi="Times New Roman" w:cs="Times New Roman"/>
          <w:sz w:val="24"/>
          <w:szCs w:val="24"/>
        </w:rPr>
        <w:t xml:space="preserve">social support, and a hectic work culture contribute to the disparity </w:t>
      </w:r>
      <w:r w:rsidR="00613404" w:rsidRPr="00A7298F">
        <w:rPr>
          <w:rFonts w:ascii="Times New Roman" w:hAnsi="Times New Roman" w:cs="Times New Roman"/>
          <w:sz w:val="24"/>
          <w:szCs w:val="24"/>
        </w:rPr>
        <w:t>between</w:t>
      </w:r>
      <w:r w:rsidRPr="00A7298F">
        <w:rPr>
          <w:rFonts w:ascii="Times New Roman" w:hAnsi="Times New Roman" w:cs="Times New Roman"/>
          <w:sz w:val="24"/>
          <w:szCs w:val="24"/>
        </w:rPr>
        <w:t xml:space="preserve"> women and men </w:t>
      </w:r>
      <w:r w:rsidR="00613404" w:rsidRPr="00A7298F">
        <w:rPr>
          <w:rFonts w:ascii="Times New Roman" w:hAnsi="Times New Roman" w:cs="Times New Roman"/>
          <w:sz w:val="24"/>
          <w:szCs w:val="24"/>
        </w:rPr>
        <w:t>who wish to</w:t>
      </w:r>
      <w:r w:rsidRPr="00A7298F">
        <w:rPr>
          <w:rFonts w:ascii="Times New Roman" w:hAnsi="Times New Roman" w:cs="Times New Roman"/>
          <w:sz w:val="24"/>
          <w:szCs w:val="24"/>
        </w:rPr>
        <w:t xml:space="preserve"> be both parents and physicians in the workplace.</w:t>
      </w:r>
    </w:p>
    <w:p w14:paraId="63CE51CD" w14:textId="35D0AC23" w:rsidR="00613404" w:rsidRPr="00A7298F" w:rsidRDefault="00651D0B" w:rsidP="00ED2973">
      <w:pPr>
        <w:spacing w:after="0" w:line="480" w:lineRule="auto"/>
        <w:ind w:firstLine="720"/>
        <w:rPr>
          <w:rFonts w:ascii="Times New Roman" w:hAnsi="Times New Roman" w:cs="Times New Roman"/>
          <w:sz w:val="24"/>
          <w:szCs w:val="24"/>
        </w:rPr>
      </w:pPr>
      <w:r w:rsidRPr="00A7298F">
        <w:rPr>
          <w:rFonts w:ascii="Times New Roman" w:hAnsi="Times New Roman" w:cs="Times New Roman"/>
          <w:sz w:val="24"/>
          <w:szCs w:val="24"/>
        </w:rPr>
        <w:t xml:space="preserve">Men also suffer from gender disparity in the health sector as they are less likely to be faced with lower life expectancy and bad health plans. Notably, though the medical industry may seem like a male-dominated fraternity, fewer men can access good medical care. However, most people attribute this reality to rigid norms for men that cause them not to seek medical care. The lower life expectancy, depression, and high suicide rate among men are a testament to the fact that men rarely seek medical or mental care. Therefore, there remains some gender disparity in that most medical programs and aids lean more towards women than men.  </w:t>
      </w:r>
    </w:p>
    <w:p w14:paraId="19608BBD" w14:textId="77777777" w:rsidR="00AD0A2B" w:rsidRPr="00A7298F" w:rsidRDefault="00651D0B" w:rsidP="00ED2973">
      <w:pPr>
        <w:spacing w:after="0" w:line="480" w:lineRule="auto"/>
        <w:ind w:firstLine="720"/>
        <w:rPr>
          <w:rFonts w:ascii="Times New Roman" w:hAnsi="Times New Roman" w:cs="Times New Roman"/>
          <w:sz w:val="24"/>
          <w:szCs w:val="24"/>
        </w:rPr>
      </w:pPr>
      <w:r w:rsidRPr="00A7298F">
        <w:rPr>
          <w:rFonts w:ascii="Times New Roman" w:hAnsi="Times New Roman" w:cs="Times New Roman"/>
          <w:sz w:val="24"/>
          <w:szCs w:val="24"/>
        </w:rPr>
        <w:t>The disparity between the two gender shows in the gap between leadership opportunities in the medical sector. Research and several surveys have shown that women in the health sector fail to advance compared to their male counterparts. For example, research carried out on 1273 faculty and schools in America showed that after 17 years of follow-up, women were often less likely to become professors. However, this data also showed that most also do not pursue the field long enough, which explains why most do not become professors in the medical sector</w:t>
      </w:r>
      <w:r w:rsidR="00C97101" w:rsidRPr="00A7298F">
        <w:rPr>
          <w:rFonts w:ascii="Times New Roman" w:hAnsi="Times New Roman" w:cs="Times New Roman"/>
          <w:sz w:val="24"/>
          <w:szCs w:val="24"/>
        </w:rPr>
        <w:t xml:space="preserve"> (Carr et al., 2018)</w:t>
      </w:r>
      <w:r w:rsidRPr="00A7298F">
        <w:rPr>
          <w:rFonts w:ascii="Times New Roman" w:hAnsi="Times New Roman" w:cs="Times New Roman"/>
          <w:sz w:val="24"/>
          <w:szCs w:val="24"/>
        </w:rPr>
        <w:t>.</w:t>
      </w:r>
      <w:r w:rsidR="00C97101" w:rsidRPr="00A7298F">
        <w:rPr>
          <w:rFonts w:ascii="Times New Roman" w:hAnsi="Times New Roman" w:cs="Times New Roman"/>
          <w:sz w:val="24"/>
          <w:szCs w:val="24"/>
        </w:rPr>
        <w:t xml:space="preserve"> </w:t>
      </w:r>
      <w:r w:rsidRPr="00A7298F">
        <w:rPr>
          <w:rFonts w:ascii="Times New Roman" w:hAnsi="Times New Roman" w:cs="Times New Roman"/>
          <w:sz w:val="24"/>
          <w:szCs w:val="24"/>
        </w:rPr>
        <w:t xml:space="preserve"> </w:t>
      </w:r>
      <w:r w:rsidR="003018EF" w:rsidRPr="00A7298F">
        <w:rPr>
          <w:rFonts w:ascii="Times New Roman" w:hAnsi="Times New Roman" w:cs="Times New Roman"/>
          <w:sz w:val="24"/>
          <w:szCs w:val="24"/>
        </w:rPr>
        <w:t>Leadership disparities in retention and rank significantly affect the career trajectories of all faculty within the health sector, especially among women. Moreover, women are more likely to no have a senior level position in their old age regardless of the statistics on publications and overall productivity in health institutions. Therefore, the medical capital needs to be utilized and applied evenly to enable equal opportunity for all involved.</w:t>
      </w:r>
    </w:p>
    <w:p w14:paraId="448D3A85" w14:textId="0B610997" w:rsidR="000D2676" w:rsidRPr="00A7298F" w:rsidRDefault="00651D0B" w:rsidP="00ED2973">
      <w:pPr>
        <w:spacing w:after="0" w:line="480" w:lineRule="auto"/>
        <w:ind w:firstLine="720"/>
        <w:rPr>
          <w:rFonts w:ascii="Times New Roman" w:hAnsi="Times New Roman" w:cs="Times New Roman"/>
          <w:sz w:val="24"/>
          <w:szCs w:val="24"/>
        </w:rPr>
      </w:pPr>
      <w:r w:rsidRPr="00A7298F">
        <w:rPr>
          <w:rFonts w:ascii="Times New Roman" w:hAnsi="Times New Roman" w:cs="Times New Roman"/>
          <w:sz w:val="24"/>
          <w:szCs w:val="24"/>
        </w:rPr>
        <w:t xml:space="preserve">The gender roles are initially installed early on by the social structures already in place. The duties and tasks assigned to girls and boys </w:t>
      </w:r>
      <w:r w:rsidR="00F9216F" w:rsidRPr="00A7298F">
        <w:rPr>
          <w:rFonts w:ascii="Times New Roman" w:hAnsi="Times New Roman" w:cs="Times New Roman"/>
          <w:sz w:val="24"/>
          <w:szCs w:val="24"/>
        </w:rPr>
        <w:t xml:space="preserve">in their early life instill a sense of what they are supposed to do in their life. For example, studies show that counselors in summer camps handle both genders differently, further reinforcing gender segregation in society in emotional development </w:t>
      </w:r>
      <w:r w:rsidR="00956F0A" w:rsidRPr="00A7298F">
        <w:rPr>
          <w:rFonts w:ascii="Times New Roman" w:hAnsi="Times New Roman" w:cs="Times New Roman"/>
          <w:sz w:val="24"/>
          <w:szCs w:val="24"/>
        </w:rPr>
        <w:t>(Kuo et al., 2019)</w:t>
      </w:r>
      <w:r w:rsidR="00F9216F" w:rsidRPr="00A7298F">
        <w:rPr>
          <w:rFonts w:ascii="Times New Roman" w:hAnsi="Times New Roman" w:cs="Times New Roman"/>
          <w:sz w:val="24"/>
          <w:szCs w:val="24"/>
        </w:rPr>
        <w:t xml:space="preserve">. </w:t>
      </w:r>
      <w:r w:rsidR="00BF114E" w:rsidRPr="00A7298F">
        <w:rPr>
          <w:rFonts w:ascii="Times New Roman" w:hAnsi="Times New Roman" w:cs="Times New Roman"/>
          <w:sz w:val="24"/>
          <w:szCs w:val="24"/>
        </w:rPr>
        <w:t xml:space="preserve">The separation of genders and activities when handing out activities </w:t>
      </w:r>
      <w:r w:rsidR="005F3E51" w:rsidRPr="00A7298F">
        <w:rPr>
          <w:rFonts w:ascii="Times New Roman" w:hAnsi="Times New Roman" w:cs="Times New Roman"/>
          <w:sz w:val="24"/>
          <w:szCs w:val="24"/>
        </w:rPr>
        <w:t xml:space="preserve">and roles. </w:t>
      </w:r>
      <w:r w:rsidR="00E55038" w:rsidRPr="00A7298F">
        <w:rPr>
          <w:rFonts w:ascii="Times New Roman" w:hAnsi="Times New Roman" w:cs="Times New Roman"/>
          <w:sz w:val="24"/>
          <w:szCs w:val="24"/>
        </w:rPr>
        <w:t xml:space="preserve">Yet boys also suffer from the separation of genders at a young age. Boys are taught to take risks and often act like men. This ideology influences most of their decisions, often causing them not to go to hospitals when in pain. </w:t>
      </w:r>
      <w:r w:rsidR="005F3E51" w:rsidRPr="00A7298F">
        <w:rPr>
          <w:rFonts w:ascii="Times New Roman" w:hAnsi="Times New Roman" w:cs="Times New Roman"/>
          <w:sz w:val="24"/>
          <w:szCs w:val="24"/>
        </w:rPr>
        <w:t>These activities eventually reflect in their responsibilities in their later years, such as job roles and skills fostered. Additionally, the handling of children from their formative years, such as during summer camp, can help encourage equality among the genders. Therefore, there should be a</w:t>
      </w:r>
      <w:r w:rsidRPr="00A7298F">
        <w:rPr>
          <w:rFonts w:ascii="Times New Roman" w:hAnsi="Times New Roman" w:cs="Times New Roman"/>
          <w:sz w:val="24"/>
          <w:szCs w:val="24"/>
        </w:rPr>
        <w:t>n equal opportunity foundation enforced in the productive ages for all children in society.</w:t>
      </w:r>
    </w:p>
    <w:p w14:paraId="00A2BA64" w14:textId="03A47389" w:rsidR="004A21FF" w:rsidRPr="00A7298F" w:rsidRDefault="00651D0B" w:rsidP="00ED2973">
      <w:pPr>
        <w:spacing w:after="0" w:line="480" w:lineRule="auto"/>
        <w:ind w:firstLine="720"/>
        <w:rPr>
          <w:rFonts w:ascii="Times New Roman" w:hAnsi="Times New Roman" w:cs="Times New Roman"/>
          <w:sz w:val="24"/>
          <w:szCs w:val="24"/>
        </w:rPr>
      </w:pPr>
      <w:r w:rsidRPr="00A7298F">
        <w:rPr>
          <w:rFonts w:ascii="Times New Roman" w:hAnsi="Times New Roman" w:cs="Times New Roman"/>
          <w:sz w:val="24"/>
          <w:szCs w:val="24"/>
        </w:rPr>
        <w:t>There is a distinct lack of programs in the medical sector that neglect women when adjusting for the equal opportunity disparity witnessed in the industry. For example, the recruitment, retention, and promotion of females in academic medicine are significantly influenced by this lack of advancement opportunities. Mainly, qualitative research was carried out on 2</w:t>
      </w:r>
      <w:r w:rsidR="00146065" w:rsidRPr="00A7298F">
        <w:rPr>
          <w:rFonts w:ascii="Times New Roman" w:hAnsi="Times New Roman" w:cs="Times New Roman"/>
          <w:sz w:val="24"/>
          <w:szCs w:val="24"/>
        </w:rPr>
        <w:t>4</w:t>
      </w:r>
      <w:r w:rsidRPr="00A7298F">
        <w:rPr>
          <w:rFonts w:ascii="Times New Roman" w:hAnsi="Times New Roman" w:cs="Times New Roman"/>
          <w:sz w:val="24"/>
          <w:szCs w:val="24"/>
        </w:rPr>
        <w:t xml:space="preserve"> institutions using academic, policy levels, and interpersonal </w:t>
      </w:r>
      <w:r w:rsidR="00376327" w:rsidRPr="00A7298F">
        <w:rPr>
          <w:rFonts w:ascii="Times New Roman" w:hAnsi="Times New Roman" w:cs="Times New Roman"/>
          <w:sz w:val="24"/>
          <w:szCs w:val="24"/>
        </w:rPr>
        <w:t>communication criteria. The data for this study was garnered through the telephone interviews conducted on women in 24 schools</w:t>
      </w:r>
      <w:r w:rsidR="00956F0A" w:rsidRPr="00A7298F">
        <w:rPr>
          <w:rFonts w:ascii="Times New Roman" w:hAnsi="Times New Roman" w:cs="Times New Roman"/>
          <w:sz w:val="24"/>
          <w:szCs w:val="24"/>
        </w:rPr>
        <w:t xml:space="preserve"> (Carr et al., 2017)</w:t>
      </w:r>
      <w:r w:rsidR="00376327" w:rsidRPr="00A7298F">
        <w:rPr>
          <w:rFonts w:ascii="Times New Roman" w:hAnsi="Times New Roman" w:cs="Times New Roman"/>
          <w:sz w:val="24"/>
          <w:szCs w:val="24"/>
        </w:rPr>
        <w:t>.</w:t>
      </w:r>
      <w:r w:rsidR="005964AD" w:rsidRPr="00A7298F">
        <w:rPr>
          <w:rFonts w:ascii="Times New Roman" w:hAnsi="Times New Roman" w:cs="Times New Roman"/>
          <w:sz w:val="24"/>
          <w:szCs w:val="24"/>
        </w:rPr>
        <w:t xml:space="preserve"> However, there are much fewer to no opportunities that encourage exclusive male participation and activities that point out male issues in society.</w:t>
      </w:r>
      <w:r w:rsidR="00376327" w:rsidRPr="00A7298F">
        <w:rPr>
          <w:rFonts w:ascii="Times New Roman" w:hAnsi="Times New Roman" w:cs="Times New Roman"/>
          <w:sz w:val="24"/>
          <w:szCs w:val="24"/>
        </w:rPr>
        <w:t xml:space="preserve"> </w:t>
      </w:r>
      <w:r w:rsidR="005964AD" w:rsidRPr="00A7298F">
        <w:rPr>
          <w:rFonts w:ascii="Times New Roman" w:hAnsi="Times New Roman" w:cs="Times New Roman"/>
          <w:sz w:val="24"/>
          <w:szCs w:val="24"/>
        </w:rPr>
        <w:t>Most of t</w:t>
      </w:r>
      <w:r w:rsidR="00376327" w:rsidRPr="00A7298F">
        <w:rPr>
          <w:rFonts w:ascii="Times New Roman" w:hAnsi="Times New Roman" w:cs="Times New Roman"/>
          <w:sz w:val="24"/>
          <w:szCs w:val="24"/>
        </w:rPr>
        <w:t xml:space="preserve">he findings focused </w:t>
      </w:r>
      <w:r w:rsidR="005964AD" w:rsidRPr="00A7298F">
        <w:rPr>
          <w:rFonts w:ascii="Times New Roman" w:hAnsi="Times New Roman" w:cs="Times New Roman"/>
          <w:sz w:val="24"/>
          <w:szCs w:val="24"/>
        </w:rPr>
        <w:t>solely on</w:t>
      </w:r>
      <w:r w:rsidR="00376327" w:rsidRPr="00A7298F">
        <w:rPr>
          <w:rFonts w:ascii="Times New Roman" w:hAnsi="Times New Roman" w:cs="Times New Roman"/>
          <w:sz w:val="24"/>
          <w:szCs w:val="24"/>
        </w:rPr>
        <w:t xml:space="preserve"> the elements of recruitment, retention, and promotion </w:t>
      </w:r>
      <w:r w:rsidR="005964AD" w:rsidRPr="00A7298F">
        <w:rPr>
          <w:rFonts w:ascii="Times New Roman" w:hAnsi="Times New Roman" w:cs="Times New Roman"/>
          <w:sz w:val="24"/>
          <w:szCs w:val="24"/>
        </w:rPr>
        <w:t>of women</w:t>
      </w:r>
      <w:r w:rsidR="00376327" w:rsidRPr="00A7298F">
        <w:rPr>
          <w:rFonts w:ascii="Times New Roman" w:hAnsi="Times New Roman" w:cs="Times New Roman"/>
          <w:sz w:val="24"/>
          <w:szCs w:val="24"/>
        </w:rPr>
        <w:t xml:space="preserve">. </w:t>
      </w:r>
      <w:r w:rsidR="00184627" w:rsidRPr="00A7298F">
        <w:rPr>
          <w:rFonts w:ascii="Times New Roman" w:hAnsi="Times New Roman" w:cs="Times New Roman"/>
          <w:sz w:val="24"/>
          <w:szCs w:val="24"/>
        </w:rPr>
        <w:t xml:space="preserve">However, the results show that though there is no specific program on gender equality, the existing programs focus on interpersonal and individual social interaction, which is a form of equal opportunity in the field. Therefore, there needs to be a better </w:t>
      </w:r>
      <w:r w:rsidR="00146065" w:rsidRPr="00A7298F">
        <w:rPr>
          <w:rFonts w:ascii="Times New Roman" w:hAnsi="Times New Roman" w:cs="Times New Roman"/>
          <w:sz w:val="24"/>
          <w:szCs w:val="24"/>
        </w:rPr>
        <w:t xml:space="preserve">approach towards universal multilevel endeavors to further the careers of female medical staff. </w:t>
      </w:r>
      <w:r w:rsidRPr="00A7298F">
        <w:rPr>
          <w:rFonts w:ascii="Times New Roman" w:hAnsi="Times New Roman" w:cs="Times New Roman"/>
          <w:sz w:val="24"/>
          <w:szCs w:val="24"/>
        </w:rPr>
        <w:t xml:space="preserve"> </w:t>
      </w:r>
      <w:r w:rsidR="00F9216F" w:rsidRPr="00A7298F">
        <w:rPr>
          <w:rFonts w:ascii="Times New Roman" w:hAnsi="Times New Roman" w:cs="Times New Roman"/>
          <w:sz w:val="24"/>
          <w:szCs w:val="24"/>
        </w:rPr>
        <w:t xml:space="preserve">  </w:t>
      </w:r>
      <w:r w:rsidR="003018EF" w:rsidRPr="00A7298F">
        <w:rPr>
          <w:rFonts w:ascii="Times New Roman" w:hAnsi="Times New Roman" w:cs="Times New Roman"/>
          <w:sz w:val="24"/>
          <w:szCs w:val="24"/>
        </w:rPr>
        <w:t xml:space="preserve"> </w:t>
      </w:r>
    </w:p>
    <w:p w14:paraId="3B71E875" w14:textId="1DB532C1" w:rsidR="00146065" w:rsidRPr="00A7298F" w:rsidRDefault="00651D0B" w:rsidP="00ED2973">
      <w:pPr>
        <w:spacing w:after="0" w:line="480" w:lineRule="auto"/>
        <w:ind w:firstLine="720"/>
        <w:rPr>
          <w:rFonts w:ascii="Times New Roman" w:hAnsi="Times New Roman" w:cs="Times New Roman"/>
          <w:sz w:val="24"/>
          <w:szCs w:val="24"/>
        </w:rPr>
      </w:pPr>
      <w:r w:rsidRPr="00A7298F">
        <w:rPr>
          <w:rFonts w:ascii="Times New Roman" w:hAnsi="Times New Roman" w:cs="Times New Roman"/>
          <w:sz w:val="24"/>
          <w:szCs w:val="24"/>
        </w:rPr>
        <w:t xml:space="preserve">The </w:t>
      </w:r>
      <w:r w:rsidR="00F730C7" w:rsidRPr="00A7298F">
        <w:rPr>
          <w:rFonts w:ascii="Times New Roman" w:hAnsi="Times New Roman" w:cs="Times New Roman"/>
          <w:sz w:val="24"/>
          <w:szCs w:val="24"/>
        </w:rPr>
        <w:t>corona</w:t>
      </w:r>
      <w:r w:rsidRPr="00A7298F">
        <w:rPr>
          <w:rFonts w:ascii="Times New Roman" w:hAnsi="Times New Roman" w:cs="Times New Roman"/>
          <w:sz w:val="24"/>
          <w:szCs w:val="24"/>
        </w:rPr>
        <w:t xml:space="preserve">virus has further reinforced the concept of gender disparity, </w:t>
      </w:r>
      <w:r w:rsidR="005A3222" w:rsidRPr="00A7298F">
        <w:rPr>
          <w:rFonts w:ascii="Times New Roman" w:hAnsi="Times New Roman" w:cs="Times New Roman"/>
          <w:sz w:val="24"/>
          <w:szCs w:val="24"/>
        </w:rPr>
        <w:t>especially in the year 2019. The clinical trials on the spread of Covid-19 on the spread of emerging infections were not affiliated with the virus</w:t>
      </w:r>
      <w:r w:rsidR="00653A86" w:rsidRPr="00A7298F">
        <w:rPr>
          <w:rFonts w:ascii="Times New Roman" w:hAnsi="Times New Roman" w:cs="Times New Roman"/>
          <w:sz w:val="24"/>
          <w:szCs w:val="24"/>
        </w:rPr>
        <w:t>. Illnesses such as breast cancer and diabetes-focused on the study when analyzed through a genderized lens. Notably, the study exposed that only 27.8% of the principal investigators happened to be women. However, approximately 49.7% of the principal investigators researching breast cancer were women</w:t>
      </w:r>
      <w:r w:rsidR="00D80FA8" w:rsidRPr="00A7298F">
        <w:rPr>
          <w:rFonts w:ascii="Times New Roman" w:hAnsi="Times New Roman" w:cs="Times New Roman"/>
          <w:sz w:val="24"/>
          <w:szCs w:val="24"/>
        </w:rPr>
        <w:t xml:space="preserve"> </w:t>
      </w:r>
      <w:r w:rsidR="00956F0A" w:rsidRPr="00A7298F">
        <w:rPr>
          <w:rFonts w:ascii="Times New Roman" w:hAnsi="Times New Roman" w:cs="Times New Roman"/>
          <w:sz w:val="24"/>
          <w:szCs w:val="24"/>
        </w:rPr>
        <w:t>(Cevik et al., 2021)</w:t>
      </w:r>
      <w:r w:rsidR="00653A86" w:rsidRPr="00A7298F">
        <w:rPr>
          <w:rFonts w:ascii="Times New Roman" w:hAnsi="Times New Roman" w:cs="Times New Roman"/>
          <w:sz w:val="24"/>
          <w:szCs w:val="24"/>
        </w:rPr>
        <w:t>. These results showed that there was a gender bias that affected the women in their designated roles. Therefore, even in recent times, gender has influenced women's parts compared to their male counterparts</w:t>
      </w:r>
      <w:r w:rsidR="00D80FA8" w:rsidRPr="00A7298F">
        <w:rPr>
          <w:rFonts w:ascii="Times New Roman" w:hAnsi="Times New Roman" w:cs="Times New Roman"/>
          <w:sz w:val="24"/>
          <w:szCs w:val="24"/>
        </w:rPr>
        <w:t>.</w:t>
      </w:r>
    </w:p>
    <w:p w14:paraId="21FE67CB" w14:textId="50AF1699" w:rsidR="00D80FA8" w:rsidRPr="00A7298F" w:rsidRDefault="00651D0B" w:rsidP="00ED2973">
      <w:pPr>
        <w:spacing w:after="0" w:line="480" w:lineRule="auto"/>
        <w:ind w:firstLine="720"/>
        <w:rPr>
          <w:rFonts w:ascii="Times New Roman" w:hAnsi="Times New Roman" w:cs="Times New Roman"/>
          <w:sz w:val="24"/>
          <w:szCs w:val="24"/>
        </w:rPr>
      </w:pPr>
      <w:r w:rsidRPr="00A7298F">
        <w:rPr>
          <w:rFonts w:ascii="Times New Roman" w:hAnsi="Times New Roman" w:cs="Times New Roman"/>
          <w:sz w:val="24"/>
          <w:szCs w:val="24"/>
        </w:rPr>
        <w:t>Generally, the reality of gender disparity in society exists in multiple facets. These circumstances include leadership roles, advancement opportunities, and related aspects in the medical sector. Women are often disenfranchised in the medical field and educational institutions, limiting their advancement opportunities. This study helped analyze the presence of failures within the social structures to incorporate</w:t>
      </w:r>
      <w:r w:rsidR="00F730C7" w:rsidRPr="00A7298F">
        <w:rPr>
          <w:rFonts w:ascii="Times New Roman" w:hAnsi="Times New Roman" w:cs="Times New Roman"/>
          <w:sz w:val="24"/>
          <w:szCs w:val="24"/>
        </w:rPr>
        <w:t xml:space="preserve"> women-centered programs i</w:t>
      </w:r>
      <w:r w:rsidR="00956F0A" w:rsidRPr="00A7298F">
        <w:rPr>
          <w:rFonts w:ascii="Times New Roman" w:hAnsi="Times New Roman" w:cs="Times New Roman"/>
          <w:sz w:val="24"/>
          <w:szCs w:val="24"/>
        </w:rPr>
        <w:t xml:space="preserve">n all institutions. </w:t>
      </w:r>
      <w:r w:rsidRPr="00A7298F">
        <w:rPr>
          <w:rFonts w:ascii="Times New Roman" w:hAnsi="Times New Roman" w:cs="Times New Roman"/>
          <w:sz w:val="24"/>
          <w:szCs w:val="24"/>
        </w:rPr>
        <w:t xml:space="preserve"> </w:t>
      </w:r>
    </w:p>
    <w:p w14:paraId="34CB9E8F" w14:textId="77777777" w:rsidR="00F730C7" w:rsidRPr="00A7298F" w:rsidRDefault="00F730C7" w:rsidP="00ED2973">
      <w:pPr>
        <w:pStyle w:val="NormalWeb"/>
        <w:spacing w:before="0" w:beforeAutospacing="0" w:after="0" w:afterAutospacing="0" w:line="480" w:lineRule="auto"/>
        <w:jc w:val="center"/>
      </w:pPr>
    </w:p>
    <w:p w14:paraId="028EA52D" w14:textId="77777777" w:rsidR="00F730C7" w:rsidRPr="00A7298F" w:rsidRDefault="00F730C7" w:rsidP="00ED2973">
      <w:pPr>
        <w:pStyle w:val="NormalWeb"/>
        <w:spacing w:before="0" w:beforeAutospacing="0" w:after="0" w:afterAutospacing="0" w:line="480" w:lineRule="auto"/>
        <w:jc w:val="center"/>
      </w:pPr>
    </w:p>
    <w:p w14:paraId="35635EEE" w14:textId="77777777" w:rsidR="00F730C7" w:rsidRPr="00A7298F" w:rsidRDefault="00F730C7" w:rsidP="00ED2973">
      <w:pPr>
        <w:pStyle w:val="NormalWeb"/>
        <w:spacing w:before="0" w:beforeAutospacing="0" w:after="0" w:afterAutospacing="0" w:line="480" w:lineRule="auto"/>
        <w:jc w:val="center"/>
      </w:pPr>
    </w:p>
    <w:p w14:paraId="4A1B3256" w14:textId="77777777" w:rsidR="00F730C7" w:rsidRPr="00A7298F" w:rsidRDefault="00F730C7" w:rsidP="00ED2973">
      <w:pPr>
        <w:pStyle w:val="NormalWeb"/>
        <w:spacing w:before="0" w:beforeAutospacing="0" w:after="0" w:afterAutospacing="0" w:line="480" w:lineRule="auto"/>
      </w:pPr>
    </w:p>
    <w:p w14:paraId="1066EA9B" w14:textId="77777777" w:rsidR="00F730C7" w:rsidRPr="00A7298F" w:rsidRDefault="00F730C7" w:rsidP="00ED2973">
      <w:pPr>
        <w:pStyle w:val="NormalWeb"/>
        <w:spacing w:before="0" w:beforeAutospacing="0" w:after="0" w:afterAutospacing="0" w:line="480" w:lineRule="auto"/>
        <w:jc w:val="center"/>
      </w:pPr>
    </w:p>
    <w:p w14:paraId="6C05332C" w14:textId="77777777" w:rsidR="00063E9A" w:rsidRDefault="00063E9A">
      <w:pPr>
        <w:rPr>
          <w:rFonts w:ascii="Times New Roman" w:eastAsia="Times New Roman" w:hAnsi="Times New Roman" w:cs="Times New Roman"/>
          <w:b/>
          <w:sz w:val="24"/>
          <w:szCs w:val="24"/>
          <w:lang w:val="en-GB" w:eastAsia="en-GB"/>
        </w:rPr>
      </w:pPr>
      <w:r>
        <w:rPr>
          <w:b/>
        </w:rPr>
        <w:br w:type="page"/>
      </w:r>
    </w:p>
    <w:p w14:paraId="45A8689E" w14:textId="0BD45673" w:rsidR="00956F0A" w:rsidRPr="00A7298F" w:rsidRDefault="00651D0B" w:rsidP="00ED2973">
      <w:pPr>
        <w:pStyle w:val="NormalWeb"/>
        <w:spacing w:before="0" w:beforeAutospacing="0" w:after="0" w:afterAutospacing="0" w:line="480" w:lineRule="auto"/>
        <w:jc w:val="center"/>
        <w:rPr>
          <w:b/>
        </w:rPr>
      </w:pPr>
      <w:r w:rsidRPr="00A7298F">
        <w:rPr>
          <w:b/>
        </w:rPr>
        <w:t>References</w:t>
      </w:r>
    </w:p>
    <w:p w14:paraId="68C25EAC" w14:textId="4B36CC6F" w:rsidR="00956F0A" w:rsidRPr="00A7298F" w:rsidRDefault="00651D0B" w:rsidP="00ED2973">
      <w:pPr>
        <w:pStyle w:val="NormalWeb"/>
        <w:spacing w:before="0" w:beforeAutospacing="0" w:after="0" w:afterAutospacing="0" w:line="480" w:lineRule="auto"/>
        <w:ind w:left="720" w:hanging="720"/>
      </w:pPr>
      <w:r w:rsidRPr="00A7298F">
        <w:t xml:space="preserve">Carr, P. L., Gunn, C., Raj, A., Kaplan, S., &amp; Freund, K. M. (2017). Recruitment, Promotion, and Retention of Women in Academic Medicine: How Institutions Are Addressing Gender Disparities. </w:t>
      </w:r>
      <w:r w:rsidRPr="00A7298F">
        <w:rPr>
          <w:i/>
          <w:iCs/>
        </w:rPr>
        <w:t>Women’s Health Issues</w:t>
      </w:r>
      <w:r w:rsidRPr="00A7298F">
        <w:t xml:space="preserve">, </w:t>
      </w:r>
      <w:r w:rsidRPr="00A7298F">
        <w:rPr>
          <w:i/>
          <w:iCs/>
        </w:rPr>
        <w:t>27</w:t>
      </w:r>
      <w:r w:rsidRPr="00A7298F">
        <w:t xml:space="preserve">(3), 374–381. </w:t>
      </w:r>
      <w:r w:rsidR="00A7298F" w:rsidRPr="00063E9A">
        <w:t>https://doi.org/10.1016/j.whi.2016.11.003</w:t>
      </w:r>
      <w:r w:rsidR="00A7298F" w:rsidRPr="00A7298F">
        <w:t xml:space="preserve"> </w:t>
      </w:r>
    </w:p>
    <w:p w14:paraId="03B6CE32" w14:textId="1678AA62" w:rsidR="00956F0A" w:rsidRPr="00A7298F" w:rsidRDefault="00651D0B" w:rsidP="00ED2973">
      <w:pPr>
        <w:pStyle w:val="NormalWeb"/>
        <w:spacing w:before="0" w:beforeAutospacing="0" w:after="0" w:afterAutospacing="0" w:line="480" w:lineRule="auto"/>
        <w:ind w:left="720" w:hanging="720"/>
      </w:pPr>
      <w:r w:rsidRPr="00A7298F">
        <w:t xml:space="preserve">Carr, P. L., Raj, A., Kaplan, S. E., Terrin, N., Breeze, J. L., &amp; Freund, K. M. (2018). Gender Differences in Academic Medicine. </w:t>
      </w:r>
      <w:r w:rsidRPr="00A7298F">
        <w:rPr>
          <w:i/>
          <w:iCs/>
        </w:rPr>
        <w:t>Academic Medicine</w:t>
      </w:r>
      <w:r w:rsidRPr="00A7298F">
        <w:t xml:space="preserve">, </w:t>
      </w:r>
      <w:r w:rsidRPr="00A7298F">
        <w:rPr>
          <w:i/>
          <w:iCs/>
        </w:rPr>
        <w:t>93</w:t>
      </w:r>
      <w:r w:rsidRPr="00A7298F">
        <w:t xml:space="preserve">(11), 1694–1699. </w:t>
      </w:r>
      <w:r w:rsidR="00A7298F" w:rsidRPr="00063E9A">
        <w:t>https://doi.org/10.1097/acm.0000000000002146</w:t>
      </w:r>
      <w:r w:rsidR="00A7298F" w:rsidRPr="00A7298F">
        <w:t xml:space="preserve"> </w:t>
      </w:r>
    </w:p>
    <w:p w14:paraId="1711023F" w14:textId="218C4978" w:rsidR="00956F0A" w:rsidRPr="00A7298F" w:rsidRDefault="00651D0B" w:rsidP="00ED2973">
      <w:pPr>
        <w:pStyle w:val="NormalWeb"/>
        <w:spacing w:before="0" w:beforeAutospacing="0" w:after="0" w:afterAutospacing="0" w:line="480" w:lineRule="auto"/>
        <w:ind w:left="720" w:hanging="720"/>
      </w:pPr>
      <w:r w:rsidRPr="00A7298F">
        <w:t xml:space="preserve">Cevik, M., Haque, S. A., Manne-Goehler, J., Kuppalli, K., Sax, P. E., Majumder, M. S., &amp; Orkin, C. (2021). Gender disparities in COVID-19 clinical trial leadership. </w:t>
      </w:r>
      <w:r w:rsidRPr="00A7298F">
        <w:rPr>
          <w:i/>
          <w:iCs/>
        </w:rPr>
        <w:t>Clinical Microbiology and Infection</w:t>
      </w:r>
      <w:r w:rsidRPr="00A7298F">
        <w:t xml:space="preserve">. </w:t>
      </w:r>
      <w:r w:rsidR="00A7298F" w:rsidRPr="00063E9A">
        <w:t>https://doi.org/10.1016/j.cmi.2020.12.025</w:t>
      </w:r>
      <w:r w:rsidR="00A7298F" w:rsidRPr="00A7298F">
        <w:t xml:space="preserve"> </w:t>
      </w:r>
    </w:p>
    <w:p w14:paraId="028FF991" w14:textId="670DCB5F" w:rsidR="00956F0A" w:rsidRPr="00A7298F" w:rsidRDefault="00651D0B" w:rsidP="00ED2973">
      <w:pPr>
        <w:pStyle w:val="NormalWeb"/>
        <w:spacing w:before="0" w:beforeAutospacing="0" w:after="0" w:afterAutospacing="0" w:line="480" w:lineRule="auto"/>
        <w:ind w:left="720" w:hanging="720"/>
      </w:pPr>
      <w:r w:rsidRPr="00A7298F">
        <w:t>Frank, E., Zhao, Z., Sen, S., &amp; Guille, C. (2019). Gender Dispariti</w:t>
      </w:r>
      <w:r w:rsidR="00F730C7" w:rsidRPr="00A7298F">
        <w:t>es in Work and Parental Status a</w:t>
      </w:r>
      <w:r w:rsidRPr="00A7298F">
        <w:t xml:space="preserve">mong Early Career Physicians. </w:t>
      </w:r>
      <w:r w:rsidRPr="00A7298F">
        <w:rPr>
          <w:i/>
          <w:iCs/>
        </w:rPr>
        <w:t>JAMA Network Open</w:t>
      </w:r>
      <w:r w:rsidRPr="00A7298F">
        <w:t xml:space="preserve">, </w:t>
      </w:r>
      <w:r w:rsidRPr="00A7298F">
        <w:rPr>
          <w:i/>
          <w:iCs/>
        </w:rPr>
        <w:t>2</w:t>
      </w:r>
      <w:r w:rsidRPr="00A7298F">
        <w:t xml:space="preserve">(8), </w:t>
      </w:r>
      <w:r w:rsidR="00A7298F" w:rsidRPr="00A7298F">
        <w:t>1-3</w:t>
      </w:r>
      <w:r w:rsidRPr="00A7298F">
        <w:t xml:space="preserve">. </w:t>
      </w:r>
      <w:r w:rsidR="00A7298F" w:rsidRPr="00063E9A">
        <w:t>https://doi.org/10.1001/jamanetworkopen.2019.8340</w:t>
      </w:r>
      <w:r w:rsidR="00A7298F" w:rsidRPr="00A7298F">
        <w:t xml:space="preserve"> </w:t>
      </w:r>
    </w:p>
    <w:p w14:paraId="6ABA92EA" w14:textId="48638AEE" w:rsidR="00956F0A" w:rsidRPr="00A7298F" w:rsidRDefault="00651D0B" w:rsidP="00ED2973">
      <w:pPr>
        <w:pStyle w:val="NormalWeb"/>
        <w:spacing w:before="0" w:beforeAutospacing="0" w:after="0" w:afterAutospacing="0" w:line="480" w:lineRule="auto"/>
        <w:ind w:left="720" w:hanging="720"/>
      </w:pPr>
      <w:r w:rsidRPr="00A7298F">
        <w:t xml:space="preserve">Kuo, I. C., Levine, R. B., Gauda, E. B., Bodurtha, J., Clements, J., Fivush, B., &amp; Ishii, L. (2019). Identifying Gender Disparities and Barriers to Measuring the Status of Female Faculty: The Experience of a Large School of Medicine. </w:t>
      </w:r>
      <w:r w:rsidRPr="00A7298F">
        <w:rPr>
          <w:i/>
          <w:iCs/>
        </w:rPr>
        <w:t>Journal of Women’s Health</w:t>
      </w:r>
      <w:r w:rsidRPr="00A7298F">
        <w:t xml:space="preserve">, </w:t>
      </w:r>
      <w:r w:rsidRPr="00A7298F">
        <w:rPr>
          <w:i/>
          <w:iCs/>
        </w:rPr>
        <w:t>28</w:t>
      </w:r>
      <w:r w:rsidRPr="00A7298F">
        <w:t xml:space="preserve">(11), 1569–1575. </w:t>
      </w:r>
      <w:r w:rsidR="00A7298F" w:rsidRPr="00063E9A">
        <w:t>https://doi.org/10.1</w:t>
      </w:r>
      <w:bookmarkStart w:id="0" w:name="_GoBack"/>
      <w:bookmarkEnd w:id="0"/>
      <w:r w:rsidR="00A7298F" w:rsidRPr="00063E9A">
        <w:t>089/jwh.2018.7610</w:t>
      </w:r>
      <w:r w:rsidR="00A7298F" w:rsidRPr="00A7298F">
        <w:t xml:space="preserve"> </w:t>
      </w:r>
    </w:p>
    <w:p w14:paraId="2EAEA7EF" w14:textId="77777777" w:rsidR="003018EF" w:rsidRPr="00A7298F" w:rsidRDefault="003018EF" w:rsidP="00ED2973">
      <w:pPr>
        <w:spacing w:after="0" w:line="480" w:lineRule="auto"/>
        <w:rPr>
          <w:rFonts w:ascii="Times New Roman" w:hAnsi="Times New Roman" w:cs="Times New Roman"/>
          <w:sz w:val="24"/>
          <w:szCs w:val="24"/>
        </w:rPr>
      </w:pPr>
    </w:p>
    <w:p w14:paraId="7888C9A8" w14:textId="3FA9C6EC" w:rsidR="00CD5CAC" w:rsidRPr="00A7298F" w:rsidRDefault="00651D0B" w:rsidP="00ED2973">
      <w:pPr>
        <w:spacing w:after="0" w:line="480" w:lineRule="auto"/>
        <w:rPr>
          <w:rFonts w:ascii="Times New Roman" w:hAnsi="Times New Roman" w:cs="Times New Roman"/>
          <w:sz w:val="24"/>
          <w:szCs w:val="24"/>
        </w:rPr>
      </w:pPr>
      <w:r w:rsidRPr="00A7298F">
        <w:rPr>
          <w:rFonts w:ascii="Times New Roman" w:hAnsi="Times New Roman" w:cs="Times New Roman"/>
          <w:sz w:val="24"/>
          <w:szCs w:val="24"/>
        </w:rPr>
        <w:t xml:space="preserve"> </w:t>
      </w:r>
      <w:r w:rsidR="00076311" w:rsidRPr="00A7298F">
        <w:rPr>
          <w:rFonts w:ascii="Times New Roman" w:hAnsi="Times New Roman" w:cs="Times New Roman"/>
          <w:sz w:val="24"/>
          <w:szCs w:val="24"/>
        </w:rPr>
        <w:t xml:space="preserve"> </w:t>
      </w:r>
    </w:p>
    <w:p w14:paraId="13F51D21" w14:textId="77777777" w:rsidR="00CD5CAC" w:rsidRPr="00A7298F" w:rsidRDefault="00CD5CAC" w:rsidP="00ED2973">
      <w:pPr>
        <w:spacing w:after="0" w:line="480" w:lineRule="auto"/>
        <w:rPr>
          <w:rFonts w:ascii="Times New Roman" w:hAnsi="Times New Roman" w:cs="Times New Roman"/>
          <w:sz w:val="24"/>
          <w:szCs w:val="24"/>
        </w:rPr>
      </w:pPr>
    </w:p>
    <w:sectPr w:rsidR="00CD5CAC" w:rsidRPr="00A729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2E5D5" w14:textId="77777777" w:rsidR="00651D0B" w:rsidRDefault="00651D0B">
      <w:pPr>
        <w:spacing w:after="0" w:line="240" w:lineRule="auto"/>
      </w:pPr>
      <w:r>
        <w:separator/>
      </w:r>
    </w:p>
  </w:endnote>
  <w:endnote w:type="continuationSeparator" w:id="0">
    <w:p w14:paraId="4D7CF687" w14:textId="77777777" w:rsidR="00651D0B" w:rsidRDefault="00651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0E4D5" w14:textId="77777777" w:rsidR="007C5B99" w:rsidRDefault="007C5B9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BC2CB" w14:textId="77777777" w:rsidR="007C5B99" w:rsidRDefault="007C5B9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535C0" w14:textId="77777777" w:rsidR="007C5B99" w:rsidRDefault="007C5B9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3DC7F" w14:textId="77777777" w:rsidR="00651D0B" w:rsidRDefault="00651D0B">
      <w:pPr>
        <w:spacing w:after="0" w:line="240" w:lineRule="auto"/>
      </w:pPr>
      <w:r>
        <w:separator/>
      </w:r>
    </w:p>
  </w:footnote>
  <w:footnote w:type="continuationSeparator" w:id="0">
    <w:p w14:paraId="5DBC8BB1" w14:textId="77777777" w:rsidR="00651D0B" w:rsidRDefault="00651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4F006" w14:textId="77777777" w:rsidR="007C5B99" w:rsidRDefault="007C5B9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50A43" w14:textId="182511C4" w:rsidR="00A7298F" w:rsidRPr="00A7298F" w:rsidRDefault="00063E9A" w:rsidP="00A7298F">
    <w:pPr>
      <w:pStyle w:val="Header"/>
      <w:spacing w:line="480" w:lineRule="auto"/>
      <w:jc w:val="right"/>
      <w:rPr>
        <w:rFonts w:ascii="Times New Roman" w:hAnsi="Times New Roman" w:cs="Times New Roman"/>
        <w:sz w:val="24"/>
      </w:rPr>
    </w:pPr>
    <w:sdt>
      <w:sdtPr>
        <w:rPr>
          <w:rFonts w:ascii="Times New Roman" w:hAnsi="Times New Roman" w:cs="Times New Roman"/>
          <w:sz w:val="24"/>
        </w:rPr>
        <w:id w:val="76181120"/>
        <w:docPartObj>
          <w:docPartGallery w:val="Page Numbers (Top of Page)"/>
          <w:docPartUnique/>
        </w:docPartObj>
      </w:sdtPr>
      <w:sdtEndPr>
        <w:rPr>
          <w:noProof/>
        </w:rPr>
      </w:sdtEndPr>
      <w:sdtContent>
        <w:r w:rsidR="00651D0B" w:rsidRPr="00A7298F">
          <w:rPr>
            <w:rFonts w:ascii="Times New Roman" w:hAnsi="Times New Roman" w:cs="Times New Roman"/>
            <w:sz w:val="24"/>
          </w:rPr>
          <w:fldChar w:fldCharType="begin"/>
        </w:r>
        <w:r w:rsidR="00651D0B" w:rsidRPr="00A7298F">
          <w:rPr>
            <w:rFonts w:ascii="Times New Roman" w:hAnsi="Times New Roman" w:cs="Times New Roman"/>
            <w:sz w:val="24"/>
          </w:rPr>
          <w:instrText xml:space="preserve"> PAGE   \* MERGEFORMAT </w:instrText>
        </w:r>
        <w:r w:rsidR="00651D0B" w:rsidRPr="00A7298F">
          <w:rPr>
            <w:rFonts w:ascii="Times New Roman" w:hAnsi="Times New Roman" w:cs="Times New Roman"/>
            <w:sz w:val="24"/>
          </w:rPr>
          <w:fldChar w:fldCharType="separate"/>
        </w:r>
        <w:r>
          <w:rPr>
            <w:rFonts w:ascii="Times New Roman" w:hAnsi="Times New Roman" w:cs="Times New Roman"/>
            <w:noProof/>
            <w:sz w:val="24"/>
          </w:rPr>
          <w:t>6</w:t>
        </w:r>
        <w:r w:rsidR="00651D0B" w:rsidRPr="00A7298F">
          <w:rPr>
            <w:rFonts w:ascii="Times New Roman" w:hAnsi="Times New Roman" w:cs="Times New Roman"/>
            <w:noProof/>
            <w:sz w:val="24"/>
          </w:rPr>
          <w:fldChar w:fldCharType="end"/>
        </w:r>
      </w:sdtContent>
    </w:sdt>
  </w:p>
  <w:p w14:paraId="70812047" w14:textId="77777777" w:rsidR="00A7298F" w:rsidRDefault="00A7298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68C1" w14:textId="77777777" w:rsidR="007C5B99" w:rsidRDefault="007C5B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wMTUxNzAyNTIwNjZW0lEKTi0uzszPAykwrAUAFw/CfywAAAA="/>
  </w:docVars>
  <w:rsids>
    <w:rsidRoot w:val="00CA0BBC"/>
    <w:rsid w:val="00063E9A"/>
    <w:rsid w:val="00076311"/>
    <w:rsid w:val="000D2676"/>
    <w:rsid w:val="00127CBD"/>
    <w:rsid w:val="00146065"/>
    <w:rsid w:val="00184627"/>
    <w:rsid w:val="001E5254"/>
    <w:rsid w:val="002741C4"/>
    <w:rsid w:val="002863A4"/>
    <w:rsid w:val="003018EF"/>
    <w:rsid w:val="00376327"/>
    <w:rsid w:val="003F667D"/>
    <w:rsid w:val="00413270"/>
    <w:rsid w:val="004A21FF"/>
    <w:rsid w:val="005964AD"/>
    <w:rsid w:val="005A3222"/>
    <w:rsid w:val="005F3E51"/>
    <w:rsid w:val="00613404"/>
    <w:rsid w:val="00651D0B"/>
    <w:rsid w:val="00653A86"/>
    <w:rsid w:val="007C5B99"/>
    <w:rsid w:val="00915D85"/>
    <w:rsid w:val="00956F0A"/>
    <w:rsid w:val="009729AC"/>
    <w:rsid w:val="00A7298F"/>
    <w:rsid w:val="00AD0A2B"/>
    <w:rsid w:val="00B91B3C"/>
    <w:rsid w:val="00BF114E"/>
    <w:rsid w:val="00C97101"/>
    <w:rsid w:val="00CA0BBC"/>
    <w:rsid w:val="00CD5CAC"/>
    <w:rsid w:val="00D80FA8"/>
    <w:rsid w:val="00D87472"/>
    <w:rsid w:val="00E37BB0"/>
    <w:rsid w:val="00E40512"/>
    <w:rsid w:val="00E55038"/>
    <w:rsid w:val="00ED2973"/>
    <w:rsid w:val="00F730C7"/>
    <w:rsid w:val="00F92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04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F0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7298F"/>
    <w:rPr>
      <w:color w:val="0563C1" w:themeColor="hyperlink"/>
      <w:u w:val="single"/>
    </w:rPr>
  </w:style>
  <w:style w:type="paragraph" w:styleId="Header">
    <w:name w:val="header"/>
    <w:basedOn w:val="Normal"/>
    <w:link w:val="HeaderChar"/>
    <w:uiPriority w:val="99"/>
    <w:unhideWhenUsed/>
    <w:rsid w:val="00A729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98F"/>
  </w:style>
  <w:style w:type="paragraph" w:styleId="Footer">
    <w:name w:val="footer"/>
    <w:basedOn w:val="Normal"/>
    <w:link w:val="FooterChar"/>
    <w:uiPriority w:val="99"/>
    <w:unhideWhenUsed/>
    <w:rsid w:val="00A729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2021-05-30T10:51:00Z</dcterms:created>
  <dcterms:modified xsi:type="dcterms:W3CDTF">2021-05-30T10:52:00Z</dcterms:modified>
</cp:coreProperties>
</file>